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734A" w14:textId="77777777" w:rsidR="00D46988" w:rsidRPr="00D46988" w:rsidRDefault="00D46988" w:rsidP="00D4698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D46988">
        <w:rPr>
          <w:rFonts w:eastAsia="Times New Roman" w:cstheme="minorHAnsi"/>
          <w:b/>
          <w:bCs/>
          <w:sz w:val="24"/>
          <w:szCs w:val="24"/>
          <w:lang w:eastAsia="de-DE"/>
        </w:rPr>
        <w:t>Musterschreiben an die Versicherungsgesellschaft </w:t>
      </w:r>
    </w:p>
    <w:p w14:paraId="49EDBB05" w14:textId="77777777" w:rsidR="00D46988" w:rsidRPr="00D46988" w:rsidRDefault="00D46988" w:rsidP="00D469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46988">
        <w:rPr>
          <w:rFonts w:eastAsia="Times New Roman" w:cstheme="minorHAnsi"/>
          <w:sz w:val="24"/>
          <w:szCs w:val="24"/>
          <w:lang w:eastAsia="de-DE"/>
        </w:rPr>
        <w:t>Sehr geehrte Damen und Herren,</w:t>
      </w:r>
    </w:p>
    <w:p w14:paraId="402C8030" w14:textId="77777777" w:rsidR="00D46988" w:rsidRPr="00D46988" w:rsidRDefault="00D46988" w:rsidP="00D469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46988">
        <w:rPr>
          <w:rFonts w:eastAsia="Times New Roman" w:cstheme="minorHAnsi"/>
          <w:sz w:val="24"/>
          <w:szCs w:val="24"/>
          <w:lang w:eastAsia="de-DE"/>
        </w:rPr>
        <w:t xml:space="preserve">ich habe bei Ihrer Versicherungsgesellschaft eine Rechtsschutzversicherung / Unfallversicherung mit der </w:t>
      </w:r>
      <w:proofErr w:type="spellStart"/>
      <w:r w:rsidRPr="00D46988">
        <w:rPr>
          <w:rFonts w:eastAsia="Times New Roman" w:cstheme="minorHAnsi"/>
          <w:sz w:val="24"/>
          <w:szCs w:val="24"/>
          <w:lang w:eastAsia="de-DE"/>
        </w:rPr>
        <w:t>Policennummer</w:t>
      </w:r>
      <w:proofErr w:type="spellEnd"/>
      <w:r w:rsidRPr="00D46988">
        <w:rPr>
          <w:rFonts w:eastAsia="Times New Roman" w:cstheme="minorHAnsi"/>
          <w:sz w:val="24"/>
          <w:szCs w:val="24"/>
          <w:lang w:eastAsia="de-DE"/>
        </w:rPr>
        <w:t xml:space="preserve"> ___________________ abgeschlossen, die auch arbeitsrechtliche Verfahren abdeckt. Zum Abzug der anteiligen Versicherungsprämien als Werbungskosten bitte ich um eine Bestätigung, welcher Anteil laut Ihrer Schadenstatistik auf Arbeitsrechtsschutz entfällt.</w:t>
      </w:r>
    </w:p>
    <w:p w14:paraId="063E9552" w14:textId="77777777" w:rsidR="00D46988" w:rsidRPr="00D46988" w:rsidRDefault="00D46988" w:rsidP="00D469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46988">
        <w:rPr>
          <w:rFonts w:eastAsia="Times New Roman" w:cstheme="minorHAnsi"/>
          <w:sz w:val="24"/>
          <w:szCs w:val="24"/>
          <w:lang w:eastAsia="de-DE"/>
        </w:rPr>
        <w:t>Mit freundlichen Grüßen</w:t>
      </w:r>
    </w:p>
    <w:p w14:paraId="1E850E40" w14:textId="2A59CEF1" w:rsidR="00A5083B" w:rsidRPr="00BB66D3" w:rsidRDefault="00A5083B" w:rsidP="00D46988">
      <w:pPr>
        <w:rPr>
          <w:rFonts w:cstheme="minorHAnsi"/>
          <w:sz w:val="24"/>
          <w:szCs w:val="24"/>
        </w:rPr>
      </w:pPr>
    </w:p>
    <w:p w14:paraId="5264BAA8" w14:textId="2481984E" w:rsidR="00AC0FFE" w:rsidRDefault="00AC0FFE" w:rsidP="00D46988">
      <w:pPr>
        <w:rPr>
          <w:rFonts w:cstheme="minorHAnsi"/>
          <w:sz w:val="24"/>
          <w:szCs w:val="24"/>
        </w:rPr>
      </w:pPr>
    </w:p>
    <w:p w14:paraId="1ABCB7B0" w14:textId="77777777" w:rsidR="00BB66D3" w:rsidRPr="00BB66D3" w:rsidRDefault="00BB66D3" w:rsidP="00D46988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5A77F9E" w14:textId="4BC0DDC7" w:rsidR="00BB66D3" w:rsidRPr="00BB66D3" w:rsidRDefault="00BB66D3" w:rsidP="00BB66D3">
      <w:pPr>
        <w:jc w:val="center"/>
        <w:rPr>
          <w:rFonts w:cstheme="minorHAnsi"/>
          <w:b/>
          <w:sz w:val="24"/>
          <w:szCs w:val="24"/>
          <w:u w:val="single"/>
        </w:rPr>
      </w:pPr>
      <w:r w:rsidRPr="00BB66D3">
        <w:rPr>
          <w:rFonts w:cstheme="minorHAnsi"/>
          <w:b/>
          <w:sz w:val="24"/>
          <w:szCs w:val="24"/>
          <w:u w:val="single"/>
        </w:rPr>
        <w:t>KRANKHEITSKOSTEN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1444"/>
        <w:gridCol w:w="1186"/>
        <w:gridCol w:w="1081"/>
        <w:gridCol w:w="1275"/>
      </w:tblGrid>
      <w:tr w:rsidR="00AC0FFE" w:rsidRPr="00AC0FFE" w14:paraId="38DAA1A8" w14:textId="77777777" w:rsidTr="00AC0FF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E37DAFA" w14:textId="77777777" w:rsidR="00AC0FFE" w:rsidRPr="00AC0FFE" w:rsidRDefault="00AC0FFE" w:rsidP="00AC0F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Die zumutbare Belastung beträgt bei einem Gesamtbetrag der Einkünfte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D88355" w14:textId="77777777" w:rsidR="00AC0FFE" w:rsidRPr="00AC0FFE" w:rsidRDefault="00AC0FFE" w:rsidP="00AC0FFE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Steuerbürger ohne Kinder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333DE7" w14:textId="77777777" w:rsidR="00AC0FFE" w:rsidRPr="00AC0FFE" w:rsidRDefault="00AC0FFE" w:rsidP="00AC0FFE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Steuerbürger mit Kindern </w:t>
            </w:r>
          </w:p>
        </w:tc>
      </w:tr>
      <w:tr w:rsidR="00AC0FFE" w:rsidRPr="00AC0FFE" w14:paraId="3D903CFE" w14:textId="77777777" w:rsidTr="00AC0F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88299" w14:textId="77777777" w:rsidR="00AC0FFE" w:rsidRPr="00AC0FFE" w:rsidRDefault="00AC0FFE" w:rsidP="00AC0FFE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4836F5E2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unverheiratet</w:t>
            </w:r>
          </w:p>
        </w:tc>
        <w:tc>
          <w:tcPr>
            <w:tcW w:w="0" w:type="auto"/>
            <w:vAlign w:val="center"/>
            <w:hideMark/>
          </w:tcPr>
          <w:p w14:paraId="7F83B1D2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verheiratet</w:t>
            </w:r>
          </w:p>
        </w:tc>
        <w:tc>
          <w:tcPr>
            <w:tcW w:w="0" w:type="auto"/>
            <w:vAlign w:val="center"/>
            <w:hideMark/>
          </w:tcPr>
          <w:p w14:paraId="7A49B381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>1 oder 2 Kinder</w:t>
            </w:r>
          </w:p>
        </w:tc>
        <w:tc>
          <w:tcPr>
            <w:tcW w:w="0" w:type="auto"/>
            <w:vAlign w:val="center"/>
            <w:hideMark/>
          </w:tcPr>
          <w:p w14:paraId="7878638E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>3 oder mehr Kinder</w:t>
            </w:r>
          </w:p>
        </w:tc>
      </w:tr>
      <w:tr w:rsidR="00AC0FFE" w:rsidRPr="00AC0FFE" w14:paraId="3753893F" w14:textId="77777777" w:rsidTr="00AC0F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0A03B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Bis 15.340 EUR  </w:t>
            </w:r>
          </w:p>
        </w:tc>
        <w:tc>
          <w:tcPr>
            <w:tcW w:w="0" w:type="auto"/>
            <w:vAlign w:val="center"/>
            <w:hideMark/>
          </w:tcPr>
          <w:p w14:paraId="1E8FEDF9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>5 %</w:t>
            </w:r>
          </w:p>
        </w:tc>
        <w:tc>
          <w:tcPr>
            <w:tcW w:w="0" w:type="auto"/>
            <w:vAlign w:val="center"/>
            <w:hideMark/>
          </w:tcPr>
          <w:p w14:paraId="12A92A93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>4 %</w:t>
            </w:r>
          </w:p>
        </w:tc>
        <w:tc>
          <w:tcPr>
            <w:tcW w:w="0" w:type="auto"/>
            <w:vAlign w:val="center"/>
            <w:hideMark/>
          </w:tcPr>
          <w:p w14:paraId="7ED2F6F5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>2 %</w:t>
            </w:r>
          </w:p>
        </w:tc>
        <w:tc>
          <w:tcPr>
            <w:tcW w:w="0" w:type="auto"/>
            <w:vAlign w:val="center"/>
            <w:hideMark/>
          </w:tcPr>
          <w:p w14:paraId="7E58FFA0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>1 %</w:t>
            </w:r>
          </w:p>
        </w:tc>
      </w:tr>
      <w:tr w:rsidR="00AC0FFE" w:rsidRPr="00AC0FFE" w14:paraId="1E22BEF7" w14:textId="77777777" w:rsidTr="00AC0F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513ED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Über 15.340 EUR bis 51.130 EUR </w:t>
            </w:r>
          </w:p>
        </w:tc>
        <w:tc>
          <w:tcPr>
            <w:tcW w:w="0" w:type="auto"/>
            <w:vAlign w:val="center"/>
            <w:hideMark/>
          </w:tcPr>
          <w:p w14:paraId="159A1D01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>6 %</w:t>
            </w:r>
          </w:p>
        </w:tc>
        <w:tc>
          <w:tcPr>
            <w:tcW w:w="0" w:type="auto"/>
            <w:vAlign w:val="center"/>
            <w:hideMark/>
          </w:tcPr>
          <w:p w14:paraId="545761CA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>5 %</w:t>
            </w:r>
          </w:p>
        </w:tc>
        <w:tc>
          <w:tcPr>
            <w:tcW w:w="0" w:type="auto"/>
            <w:vAlign w:val="center"/>
            <w:hideMark/>
          </w:tcPr>
          <w:p w14:paraId="374F6597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>3 %</w:t>
            </w:r>
          </w:p>
        </w:tc>
        <w:tc>
          <w:tcPr>
            <w:tcW w:w="0" w:type="auto"/>
            <w:vAlign w:val="center"/>
            <w:hideMark/>
          </w:tcPr>
          <w:p w14:paraId="7BF91836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>1 %</w:t>
            </w:r>
          </w:p>
        </w:tc>
      </w:tr>
      <w:tr w:rsidR="00AC0FFE" w:rsidRPr="00AC0FFE" w14:paraId="080400B6" w14:textId="77777777" w:rsidTr="00AC0F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4BA36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Über 51.130 EUR </w:t>
            </w:r>
          </w:p>
        </w:tc>
        <w:tc>
          <w:tcPr>
            <w:tcW w:w="0" w:type="auto"/>
            <w:vAlign w:val="center"/>
            <w:hideMark/>
          </w:tcPr>
          <w:p w14:paraId="6E687119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7 %</w:t>
            </w:r>
          </w:p>
        </w:tc>
        <w:tc>
          <w:tcPr>
            <w:tcW w:w="0" w:type="auto"/>
            <w:vAlign w:val="center"/>
            <w:hideMark/>
          </w:tcPr>
          <w:p w14:paraId="37C7B0DD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6 %</w:t>
            </w:r>
          </w:p>
        </w:tc>
        <w:tc>
          <w:tcPr>
            <w:tcW w:w="0" w:type="auto"/>
            <w:vAlign w:val="center"/>
            <w:hideMark/>
          </w:tcPr>
          <w:p w14:paraId="02D8CD9B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4 %</w:t>
            </w:r>
          </w:p>
        </w:tc>
        <w:tc>
          <w:tcPr>
            <w:tcW w:w="0" w:type="auto"/>
            <w:vAlign w:val="center"/>
            <w:hideMark/>
          </w:tcPr>
          <w:p w14:paraId="52545314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2 %</w:t>
            </w:r>
          </w:p>
        </w:tc>
      </w:tr>
      <w:tr w:rsidR="00AC0FFE" w:rsidRPr="00AC0FFE" w14:paraId="0A0E2AF2" w14:textId="77777777" w:rsidTr="00AC0F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BF374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25D7587F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16AD22F" w14:textId="77777777" w:rsidR="00AC0FFE" w:rsidRPr="00AC0FFE" w:rsidRDefault="00AC0FFE" w:rsidP="00AC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C0FFE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des Gesamtbetrags der Einkünfte</w:t>
            </w:r>
          </w:p>
        </w:tc>
      </w:tr>
    </w:tbl>
    <w:p w14:paraId="5C923F88" w14:textId="77777777" w:rsidR="00AC0FFE" w:rsidRPr="00AC0FFE" w:rsidRDefault="00AC0FFE" w:rsidP="00AC0FF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C0FFE">
        <w:rPr>
          <w:rFonts w:eastAsia="Times New Roman" w:cstheme="minorHAnsi"/>
          <w:sz w:val="24"/>
          <w:szCs w:val="24"/>
          <w:lang w:eastAsia="de-DE"/>
        </w:rPr>
        <w:t> </w:t>
      </w:r>
    </w:p>
    <w:p w14:paraId="73753BB9" w14:textId="77777777" w:rsidR="00AC0FFE" w:rsidRPr="00BB66D3" w:rsidRDefault="00AC0FFE" w:rsidP="00D46988">
      <w:pPr>
        <w:rPr>
          <w:rFonts w:cstheme="minorHAnsi"/>
          <w:sz w:val="24"/>
          <w:szCs w:val="24"/>
        </w:rPr>
      </w:pPr>
    </w:p>
    <w:sectPr w:rsidR="00AC0FFE" w:rsidRPr="00BB66D3" w:rsidSect="00D46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DE"/>
    <w:rsid w:val="00A2315C"/>
    <w:rsid w:val="00A5083B"/>
    <w:rsid w:val="00AC0FFE"/>
    <w:rsid w:val="00B51D62"/>
    <w:rsid w:val="00BB66D3"/>
    <w:rsid w:val="00BF6336"/>
    <w:rsid w:val="00D46988"/>
    <w:rsid w:val="00E162E4"/>
    <w:rsid w:val="00E676A3"/>
    <w:rsid w:val="00F152DE"/>
    <w:rsid w:val="00F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0208"/>
  <w15:chartTrackingRefBased/>
  <w15:docId w15:val="{03456DF6-0B0A-4949-AA95-B60B3AB2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und Arely</dc:creator>
  <cp:keywords/>
  <dc:description/>
  <cp:lastModifiedBy>Robert und Arely</cp:lastModifiedBy>
  <cp:revision>8</cp:revision>
  <dcterms:created xsi:type="dcterms:W3CDTF">2019-02-03T19:26:00Z</dcterms:created>
  <dcterms:modified xsi:type="dcterms:W3CDTF">2019-02-26T10:15:00Z</dcterms:modified>
</cp:coreProperties>
</file>